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9"/>
        <w:gridCol w:w="1575"/>
        <w:gridCol w:w="1439"/>
        <w:gridCol w:w="1329"/>
        <w:gridCol w:w="823"/>
        <w:gridCol w:w="1825"/>
        <w:gridCol w:w="1865"/>
      </w:tblGrid>
      <w:tr w:rsidR="003C1CDA" w:rsidTr="003C1CDA">
        <w:tc>
          <w:tcPr>
            <w:tcW w:w="562" w:type="dxa"/>
          </w:tcPr>
          <w:p w:rsidR="003C1CDA" w:rsidRDefault="003C1CDA" w:rsidP="003C1CDA">
            <w:r>
              <w:t>№ п/п</w:t>
            </w:r>
          </w:p>
        </w:tc>
        <w:tc>
          <w:tcPr>
            <w:tcW w:w="2108" w:type="dxa"/>
          </w:tcPr>
          <w:p w:rsidR="003C1CDA" w:rsidRDefault="003C1CDA" w:rsidP="003C1CDA">
            <w:r w:rsidRPr="003C1CDA">
              <w:t>Рабочее место (профессия)</w:t>
            </w:r>
          </w:p>
        </w:tc>
        <w:tc>
          <w:tcPr>
            <w:tcW w:w="1335" w:type="dxa"/>
          </w:tcPr>
          <w:p w:rsidR="003C1CDA" w:rsidRPr="003C1CDA" w:rsidRDefault="003C1CDA" w:rsidP="003C1CDA">
            <w:r w:rsidRPr="003C1CDA">
              <w:t>Наименование опасности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Источник опасности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Оценка риска (В/П)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Существующие меры контроля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Планируемые меры</w:t>
            </w:r>
          </w:p>
        </w:tc>
      </w:tr>
      <w:tr w:rsidR="003C1CDA" w:rsidTr="003C1CDA">
        <w:tc>
          <w:tcPr>
            <w:tcW w:w="562" w:type="dxa"/>
          </w:tcPr>
          <w:p w:rsidR="003C1CDA" w:rsidRDefault="003C1CDA" w:rsidP="003C1CDA">
            <w:r>
              <w:t>1</w:t>
            </w:r>
          </w:p>
        </w:tc>
        <w:tc>
          <w:tcPr>
            <w:tcW w:w="2108" w:type="dxa"/>
          </w:tcPr>
          <w:p w:rsidR="003C1CDA" w:rsidRDefault="003C1CDA" w:rsidP="003C1CDA">
            <w:r w:rsidRPr="003C1CDA">
              <w:t>Электросварщик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Поражение эл. током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Сварочный аппарат, кабели</w:t>
            </w:r>
          </w:p>
        </w:tc>
        <w:tc>
          <w:tcPr>
            <w:tcW w:w="1335" w:type="dxa"/>
          </w:tcPr>
          <w:p w:rsidR="003C1CDA" w:rsidRDefault="003C1CDA" w:rsidP="003C1CDA">
            <w:r>
              <w:t>В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Заземление, инструктаж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Приобретение диэлектрических перчаток</w:t>
            </w:r>
          </w:p>
        </w:tc>
      </w:tr>
      <w:tr w:rsidR="003C1CDA" w:rsidTr="003C1CDA">
        <w:tc>
          <w:tcPr>
            <w:tcW w:w="562" w:type="dxa"/>
          </w:tcPr>
          <w:p w:rsidR="003C1CDA" w:rsidRDefault="003C1CDA" w:rsidP="003C1CDA">
            <w:r>
              <w:t>2</w:t>
            </w:r>
          </w:p>
        </w:tc>
        <w:tc>
          <w:tcPr>
            <w:tcW w:w="2108" w:type="dxa"/>
          </w:tcPr>
          <w:p w:rsidR="003C1CDA" w:rsidRDefault="003C1CDA" w:rsidP="003C1CDA">
            <w:r w:rsidRPr="003C1CDA">
              <w:t>Водитель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ДТП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Управление автомобилем</w:t>
            </w:r>
          </w:p>
        </w:tc>
        <w:tc>
          <w:tcPr>
            <w:tcW w:w="1335" w:type="dxa"/>
          </w:tcPr>
          <w:p w:rsidR="003C1CDA" w:rsidRDefault="003C1CDA" w:rsidP="003C1CDA">
            <w:r>
              <w:t>В</w:t>
            </w:r>
          </w:p>
        </w:tc>
        <w:tc>
          <w:tcPr>
            <w:tcW w:w="1335" w:type="dxa"/>
          </w:tcPr>
          <w:p w:rsidR="003C1CDA" w:rsidRDefault="003C1CDA" w:rsidP="003C1CDA">
            <w:proofErr w:type="spellStart"/>
            <w:r w:rsidRPr="003C1CDA">
              <w:t>Предрейсовый</w:t>
            </w:r>
            <w:proofErr w:type="spellEnd"/>
            <w:r w:rsidRPr="003C1CDA">
              <w:t xml:space="preserve"> медосмотр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 xml:space="preserve">Установка </w:t>
            </w:r>
            <w:proofErr w:type="spellStart"/>
            <w:r w:rsidRPr="003C1CDA">
              <w:t>тахографа</w:t>
            </w:r>
            <w:proofErr w:type="spellEnd"/>
            <w:r w:rsidRPr="003C1CDA">
              <w:t>, контроль режима труда</w:t>
            </w:r>
          </w:p>
        </w:tc>
      </w:tr>
      <w:tr w:rsidR="003C1CDA" w:rsidTr="003C1CDA">
        <w:tc>
          <w:tcPr>
            <w:tcW w:w="562" w:type="dxa"/>
          </w:tcPr>
          <w:p w:rsidR="003C1CDA" w:rsidRDefault="003C1CDA" w:rsidP="003C1CDA">
            <w:r>
              <w:t>3</w:t>
            </w:r>
          </w:p>
        </w:tc>
        <w:tc>
          <w:tcPr>
            <w:tcW w:w="2108" w:type="dxa"/>
          </w:tcPr>
          <w:p w:rsidR="003C1CDA" w:rsidRDefault="003C1CDA" w:rsidP="003C1CDA">
            <w:r w:rsidRPr="003C1CDA">
              <w:t>Офис-менеджер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Падение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Влажный пол, пороги</w:t>
            </w:r>
          </w:p>
        </w:tc>
        <w:tc>
          <w:tcPr>
            <w:tcW w:w="1335" w:type="dxa"/>
          </w:tcPr>
          <w:p w:rsidR="003C1CDA" w:rsidRDefault="003C1CDA" w:rsidP="003C1CDA">
            <w:r>
              <w:t>С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Предупреждающие знаки</w:t>
            </w:r>
          </w:p>
        </w:tc>
        <w:tc>
          <w:tcPr>
            <w:tcW w:w="1335" w:type="dxa"/>
          </w:tcPr>
          <w:p w:rsidR="003C1CDA" w:rsidRDefault="003C1CDA" w:rsidP="003C1CDA">
            <w:r w:rsidRPr="003C1CDA">
              <w:t>Противоскользящее покрытие</w:t>
            </w:r>
          </w:p>
        </w:tc>
      </w:tr>
    </w:tbl>
    <w:p w:rsidR="00316720" w:rsidRPr="003C1CDA" w:rsidRDefault="00316720" w:rsidP="003C1CDA">
      <w:bookmarkStart w:id="0" w:name="_GoBack"/>
      <w:bookmarkEnd w:id="0"/>
    </w:p>
    <w:sectPr w:rsidR="00316720" w:rsidRPr="003C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040EA5"/>
    <w:rsid w:val="001B0358"/>
    <w:rsid w:val="00316720"/>
    <w:rsid w:val="003C1CDA"/>
    <w:rsid w:val="003E5889"/>
    <w:rsid w:val="004828FD"/>
    <w:rsid w:val="007B6F98"/>
    <w:rsid w:val="007C3559"/>
    <w:rsid w:val="008D14DE"/>
    <w:rsid w:val="00966EAD"/>
    <w:rsid w:val="00B67B90"/>
    <w:rsid w:val="00E6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1052"/>
  <w15:chartTrackingRefBased/>
  <w15:docId w15:val="{857A64FF-7B65-4398-BB31-1B1A54E3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8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2026-05-22T13:55:00Z</dcterms:created>
  <dcterms:modified xsi:type="dcterms:W3CDTF">2026-06-08T16:28:00Z</dcterms:modified>
</cp:coreProperties>
</file>